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582E28" w14:textId="77777777" w:rsidR="000712DE" w:rsidRDefault="000712DE" w:rsidP="000712DE">
      <w:pPr>
        <w:pBdr>
          <w:top w:val="single" w:sz="12" w:space="1" w:color="auto" w:shadow="1"/>
          <w:left w:val="single" w:sz="12" w:space="4" w:color="auto" w:shadow="1"/>
          <w:bottom w:val="single" w:sz="12" w:space="1" w:color="auto" w:shadow="1"/>
          <w:right w:val="single" w:sz="12" w:space="4" w:color="auto" w:shadow="1"/>
        </w:pBdr>
        <w:jc w:val="both"/>
      </w:pPr>
      <w:r>
        <w:t>Proposition de déroulé et d’outils pour le groupe de coordination</w:t>
      </w:r>
    </w:p>
    <w:p w14:paraId="3DEF9CAF" w14:textId="77777777" w:rsidR="000712DE" w:rsidRDefault="000712DE" w:rsidP="000712DE">
      <w:pPr>
        <w:jc w:val="both"/>
      </w:pPr>
      <w:r>
        <w:t xml:space="preserve">Durée : 2h </w:t>
      </w:r>
    </w:p>
    <w:p w14:paraId="2C5AAB7C" w14:textId="77777777" w:rsidR="000712DE" w:rsidRDefault="000712DE" w:rsidP="000712DE">
      <w:pPr>
        <w:jc w:val="both"/>
      </w:pPr>
      <w:r>
        <w:rPr>
          <w:b/>
          <w:bCs/>
        </w:rPr>
        <w:t>Temps d’accueil</w:t>
      </w:r>
      <w:r>
        <w:t> : enseignants spécialisés et coordinateur du réseau</w:t>
      </w:r>
    </w:p>
    <w:p w14:paraId="2D717995" w14:textId="77777777" w:rsidR="000712DE" w:rsidRDefault="000712DE" w:rsidP="000712DE">
      <w:pPr>
        <w:jc w:val="both"/>
        <w:rPr>
          <w:b/>
          <w:bCs/>
        </w:rPr>
      </w:pPr>
      <w:r>
        <w:rPr>
          <w:b/>
          <w:bCs/>
        </w:rPr>
        <w:t xml:space="preserve">1/ Rappel des objectifs du groupe de coordination : </w:t>
      </w:r>
    </w:p>
    <w:p w14:paraId="7552122E" w14:textId="77777777" w:rsidR="000712DE" w:rsidRDefault="000712DE" w:rsidP="000712DE">
      <w:pPr>
        <w:pStyle w:val="Paragraphedeliste"/>
        <w:numPr>
          <w:ilvl w:val="0"/>
          <w:numId w:val="1"/>
        </w:numPr>
        <w:jc w:val="both"/>
      </w:pPr>
      <w:r>
        <w:t>Etablir un bilan en réseau de l’accompagnement des élèves à BEP</w:t>
      </w:r>
    </w:p>
    <w:p w14:paraId="689072BC" w14:textId="77777777" w:rsidR="000712DE" w:rsidRDefault="000712DE" w:rsidP="000712DE">
      <w:pPr>
        <w:pStyle w:val="Paragraphedeliste"/>
        <w:numPr>
          <w:ilvl w:val="0"/>
          <w:numId w:val="1"/>
        </w:numPr>
        <w:jc w:val="both"/>
      </w:pPr>
      <w:r>
        <w:t xml:space="preserve">Etablir un état des lieux des besoins d’aide spécialisée </w:t>
      </w:r>
    </w:p>
    <w:p w14:paraId="088E723D" w14:textId="77777777" w:rsidR="000712DE" w:rsidRDefault="000712DE" w:rsidP="000712DE">
      <w:pPr>
        <w:pStyle w:val="Paragraphedeliste"/>
        <w:numPr>
          <w:ilvl w:val="0"/>
          <w:numId w:val="1"/>
        </w:numPr>
        <w:jc w:val="both"/>
      </w:pPr>
      <w:r>
        <w:t>Coordonner l’aide spécialisée sur le réseau</w:t>
      </w:r>
    </w:p>
    <w:p w14:paraId="5BC13CC4" w14:textId="77777777" w:rsidR="000712DE" w:rsidRDefault="000712DE" w:rsidP="000712DE">
      <w:pPr>
        <w:pStyle w:val="Paragraphedeliste"/>
        <w:numPr>
          <w:ilvl w:val="0"/>
          <w:numId w:val="1"/>
        </w:numPr>
        <w:jc w:val="both"/>
      </w:pPr>
      <w:r>
        <w:t>Dégager des perspectives de travail pour l’accompagnement des élèves à BEP en réseau.</w:t>
      </w:r>
    </w:p>
    <w:p w14:paraId="1F45044C" w14:textId="77777777" w:rsidR="000712DE" w:rsidRDefault="000712DE" w:rsidP="000712DE">
      <w:pPr>
        <w:jc w:val="both"/>
        <w:rPr>
          <w:b/>
          <w:bCs/>
        </w:rPr>
      </w:pPr>
      <w:r>
        <w:rPr>
          <w:b/>
          <w:bCs/>
        </w:rPr>
        <w:t xml:space="preserve">2/ Contexte et relecture : </w:t>
      </w:r>
    </w:p>
    <w:p w14:paraId="35C289F6" w14:textId="77777777" w:rsidR="000712DE" w:rsidRDefault="000712DE" w:rsidP="000712DE">
      <w:pPr>
        <w:jc w:val="both"/>
      </w:pPr>
      <w:r>
        <w:t xml:space="preserve">Cette année nouvelle est teintée par l’expérience du dernier trimestre qui aura marqué les esprits. </w:t>
      </w:r>
    </w:p>
    <w:p w14:paraId="03337E9C" w14:textId="77777777" w:rsidR="000712DE" w:rsidRDefault="000712DE" w:rsidP="000712DE">
      <w:pPr>
        <w:jc w:val="both"/>
      </w:pPr>
      <w:r>
        <w:t xml:space="preserve">Commencer le temps de travail en « déposant » collectivement ce qui nous a semblé positif dans la collaboration et ce qui a été plus difficile (points sur lesquels il sera nécessaire d’être attentif) selon différents items : </w:t>
      </w:r>
    </w:p>
    <w:p w14:paraId="698CCAC9" w14:textId="77777777" w:rsidR="000712DE" w:rsidRDefault="000712DE" w:rsidP="000712DE">
      <w:pPr>
        <w:pStyle w:val="Paragraphedeliste"/>
        <w:numPr>
          <w:ilvl w:val="0"/>
          <w:numId w:val="1"/>
        </w:numPr>
        <w:jc w:val="both"/>
      </w:pPr>
      <w:r>
        <w:t>La relation et la communication : avec les équipes, les CE, les élèves, les familles, entre enseignants spé….</w:t>
      </w:r>
    </w:p>
    <w:p w14:paraId="594C6FFD" w14:textId="77777777" w:rsidR="000712DE" w:rsidRDefault="000712DE" w:rsidP="000712DE">
      <w:pPr>
        <w:pStyle w:val="Paragraphedeliste"/>
        <w:numPr>
          <w:ilvl w:val="0"/>
          <w:numId w:val="1"/>
        </w:numPr>
        <w:jc w:val="both"/>
      </w:pPr>
      <w:r>
        <w:t>La pédagogie et les outils mis à disposition : des équipes, des élèves…</w:t>
      </w:r>
    </w:p>
    <w:p w14:paraId="64712E20" w14:textId="77777777" w:rsidR="000712DE" w:rsidRDefault="000712DE" w:rsidP="000712DE">
      <w:pPr>
        <w:pStyle w:val="Paragraphedeliste"/>
        <w:numPr>
          <w:ilvl w:val="0"/>
          <w:numId w:val="1"/>
        </w:numPr>
        <w:jc w:val="both"/>
      </w:pPr>
      <w:r>
        <w:t>L’organisation : pendant le confinement, après…</w:t>
      </w:r>
    </w:p>
    <w:p w14:paraId="65036D12" w14:textId="77777777" w:rsidR="000712DE" w:rsidRDefault="000712DE" w:rsidP="000712DE">
      <w:pPr>
        <w:jc w:val="both"/>
      </w:pPr>
      <w:r>
        <w:t xml:space="preserve">Echanger et analyser les points identifiés. </w:t>
      </w:r>
    </w:p>
    <w:p w14:paraId="4F7C3783" w14:textId="77777777" w:rsidR="000712DE" w:rsidRDefault="000712DE" w:rsidP="000712DE">
      <w:pPr>
        <w:jc w:val="both"/>
      </w:pPr>
      <w:r>
        <w:t xml:space="preserve">Dégager ceux qui apparaissent comme essentiels à une collaboration efficace pour l’année. </w:t>
      </w:r>
    </w:p>
    <w:p w14:paraId="6B6A6C9C" w14:textId="77777777" w:rsidR="000712DE" w:rsidRDefault="000712DE" w:rsidP="000712DE">
      <w:pPr>
        <w:jc w:val="both"/>
      </w:pPr>
      <w:r>
        <w:rPr>
          <w:b/>
          <w:bCs/>
        </w:rPr>
        <w:t>3/ Etat des lieux des besoins identifiés</w:t>
      </w:r>
      <w:r>
        <w:t xml:space="preserve"> (en fonction des évaluations de début d’année, des observations effectuées par les enseignants et les enseignants spécialisés.) </w:t>
      </w:r>
    </w:p>
    <w:p w14:paraId="6CD59C92" w14:textId="77777777" w:rsidR="000712DE" w:rsidRDefault="000712DE" w:rsidP="000712DE">
      <w:pPr>
        <w:jc w:val="both"/>
      </w:pPr>
      <w:proofErr w:type="spellStart"/>
      <w:proofErr w:type="gramStart"/>
      <w:r>
        <w:t>cf</w:t>
      </w:r>
      <w:proofErr w:type="spellEnd"/>
      <w:proofErr w:type="gramEnd"/>
      <w:r>
        <w:t xml:space="preserve"> pièce jointe identification des besoins.</w:t>
      </w:r>
    </w:p>
    <w:p w14:paraId="59E48FA3" w14:textId="77777777" w:rsidR="000712DE" w:rsidRDefault="000712DE" w:rsidP="000712DE">
      <w:pPr>
        <w:jc w:val="both"/>
      </w:pPr>
      <w:r>
        <w:t>Analyser pour dégager les priorités concernant l’aide spécialisée sur le réseau</w:t>
      </w:r>
    </w:p>
    <w:p w14:paraId="30675122" w14:textId="77777777" w:rsidR="000712DE" w:rsidRDefault="000712DE" w:rsidP="000712DE">
      <w:pPr>
        <w:jc w:val="both"/>
        <w:rPr>
          <w:b/>
          <w:bCs/>
        </w:rPr>
      </w:pPr>
      <w:r>
        <w:rPr>
          <w:b/>
          <w:bCs/>
        </w:rPr>
        <w:t>4/ Fonction ressource de l’enseignant spécialisé et identification des besoins des équipes :</w:t>
      </w:r>
    </w:p>
    <w:p w14:paraId="06A054EE" w14:textId="77777777" w:rsidR="000712DE" w:rsidRDefault="000712DE" w:rsidP="000712DE">
      <w:pPr>
        <w:jc w:val="both"/>
      </w:pPr>
      <w:r>
        <w:t>A partir de la grille proposée (cf. pièce jointe identification des besoins des équipes), identifier les besoins des équipes pour lesquels la fonction ressource de l’enseignant spécialisée pourrait être particulièrement requise au cours de l’année pour l’ensemble du réseau ou pour un cycle donné.</w:t>
      </w:r>
    </w:p>
    <w:p w14:paraId="4FE6DE31" w14:textId="77777777" w:rsidR="000712DE" w:rsidRDefault="000712DE" w:rsidP="000712DE">
      <w:pPr>
        <w:jc w:val="both"/>
        <w:rPr>
          <w:i/>
          <w:iCs/>
        </w:rPr>
      </w:pPr>
      <w:proofErr w:type="gramStart"/>
      <w:r>
        <w:rPr>
          <w:i/>
          <w:iCs/>
        </w:rPr>
        <w:t>Après  échange</w:t>
      </w:r>
      <w:proofErr w:type="gramEnd"/>
      <w:r>
        <w:rPr>
          <w:i/>
          <w:iCs/>
        </w:rPr>
        <w:t xml:space="preserve"> avec les CE, cette remontée de besoins peut évoluer vers un appel à projet de formation ou un temps d’animation, des échanges en classe, en équipes d’école, des points à développer dans le cadre des projets pédagogiques d’école….</w:t>
      </w:r>
    </w:p>
    <w:p w14:paraId="66E6CC53" w14:textId="77777777" w:rsidR="000712DE" w:rsidRDefault="000712DE" w:rsidP="000712DE">
      <w:pPr>
        <w:jc w:val="both"/>
        <w:rPr>
          <w:b/>
          <w:bCs/>
        </w:rPr>
      </w:pPr>
      <w:r>
        <w:rPr>
          <w:b/>
          <w:bCs/>
        </w:rPr>
        <w:t>5/ Se redonner un cadre de fonctionnement :</w:t>
      </w:r>
    </w:p>
    <w:p w14:paraId="3F3973C7" w14:textId="77777777" w:rsidR="000712DE" w:rsidRDefault="000712DE" w:rsidP="000712DE">
      <w:pPr>
        <w:pStyle w:val="Paragraphedeliste"/>
        <w:numPr>
          <w:ilvl w:val="0"/>
          <w:numId w:val="2"/>
        </w:numPr>
        <w:jc w:val="both"/>
      </w:pPr>
      <w:r>
        <w:t>Temps rencontres avec le CE</w:t>
      </w:r>
    </w:p>
    <w:p w14:paraId="1A1B7B27" w14:textId="77777777" w:rsidR="000712DE" w:rsidRDefault="000712DE" w:rsidP="000712DE">
      <w:pPr>
        <w:pStyle w:val="Paragraphedeliste"/>
        <w:numPr>
          <w:ilvl w:val="0"/>
          <w:numId w:val="2"/>
        </w:numPr>
        <w:jc w:val="both"/>
      </w:pPr>
      <w:r>
        <w:t>Préparation des conseils de cycle avec les CE, avec les enseignants, remontée des informations</w:t>
      </w:r>
    </w:p>
    <w:p w14:paraId="2B504330" w14:textId="77777777" w:rsidR="000712DE" w:rsidRDefault="000712DE" w:rsidP="000712DE">
      <w:pPr>
        <w:pStyle w:val="Paragraphedeliste"/>
        <w:numPr>
          <w:ilvl w:val="0"/>
          <w:numId w:val="2"/>
        </w:numPr>
        <w:jc w:val="both"/>
      </w:pPr>
      <w:r>
        <w:t>Temps de synthèse avec les enseignants</w:t>
      </w:r>
    </w:p>
    <w:p w14:paraId="412E4EDF" w14:textId="77777777" w:rsidR="000712DE" w:rsidRDefault="000712DE" w:rsidP="000712DE">
      <w:pPr>
        <w:pStyle w:val="Paragraphedeliste"/>
        <w:numPr>
          <w:ilvl w:val="0"/>
          <w:numId w:val="2"/>
        </w:numPr>
        <w:jc w:val="both"/>
      </w:pPr>
      <w:r>
        <w:t xml:space="preserve">Connaissance de l’emploi du temps des enseignants spécialisés, des groupes de remédiation, des objectifs ou des compétences développées </w:t>
      </w:r>
    </w:p>
    <w:p w14:paraId="289490F6" w14:textId="77777777" w:rsidR="000712DE" w:rsidRDefault="000712DE" w:rsidP="000712DE">
      <w:pPr>
        <w:pStyle w:val="Paragraphedeliste"/>
        <w:numPr>
          <w:ilvl w:val="0"/>
          <w:numId w:val="2"/>
        </w:numPr>
        <w:jc w:val="both"/>
      </w:pPr>
      <w:r>
        <w:t xml:space="preserve">Animation, prise de notes lors des conseils de cycle, des équipes éducatives, des différentes </w:t>
      </w:r>
      <w:proofErr w:type="gramStart"/>
      <w:r>
        <w:t>rencontres….</w:t>
      </w:r>
      <w:proofErr w:type="gramEnd"/>
      <w:r>
        <w:t>(qui fait quoi ? )</w:t>
      </w:r>
    </w:p>
    <w:p w14:paraId="6689FFF0" w14:textId="77777777" w:rsidR="000712DE" w:rsidRDefault="000712DE" w:rsidP="000712DE">
      <w:pPr>
        <w:pStyle w:val="Paragraphedeliste"/>
        <w:numPr>
          <w:ilvl w:val="0"/>
          <w:numId w:val="2"/>
        </w:numPr>
        <w:jc w:val="both"/>
      </w:pPr>
      <w:r>
        <w:lastRenderedPageBreak/>
        <w:t>Communication pour que les informations circulent y compris les informations sur la vie de l’école (temps festifs, célébrations, sorties…)</w:t>
      </w:r>
    </w:p>
    <w:p w14:paraId="572C7A78" w14:textId="77777777" w:rsidR="000712DE" w:rsidRDefault="000712DE" w:rsidP="000712DE">
      <w:pPr>
        <w:pStyle w:val="Paragraphedeliste"/>
        <w:numPr>
          <w:ilvl w:val="0"/>
          <w:numId w:val="2"/>
        </w:numPr>
        <w:jc w:val="both"/>
      </w:pPr>
      <w:r>
        <w:t>Budget du poste et remboursement des frais kilométriques</w:t>
      </w:r>
    </w:p>
    <w:p w14:paraId="60633717" w14:textId="77777777" w:rsidR="000712DE" w:rsidRDefault="000712DE" w:rsidP="000712DE">
      <w:pPr>
        <w:pStyle w:val="Paragraphedeliste"/>
        <w:numPr>
          <w:ilvl w:val="0"/>
          <w:numId w:val="2"/>
        </w:numPr>
        <w:jc w:val="both"/>
      </w:pPr>
      <w:r>
        <w:t xml:space="preserve">Nécessité de se donner un projet inclusif pour le réseau ? </w:t>
      </w:r>
    </w:p>
    <w:p w14:paraId="594563F7" w14:textId="77777777" w:rsidR="000712DE" w:rsidRDefault="000712DE" w:rsidP="000712DE">
      <w:pPr>
        <w:jc w:val="both"/>
      </w:pPr>
      <w:r>
        <w:t>A l’issue du groupe de coordination, une proposition de répartition des ½ journées entre les écoles sera proposée aux chefs d’établissement. (</w:t>
      </w:r>
      <w:proofErr w:type="gramStart"/>
      <w:r>
        <w:t>sans</w:t>
      </w:r>
      <w:proofErr w:type="gramEnd"/>
      <w:r>
        <w:t xml:space="preserve"> changement d’attribution d’écoles pour les enseignants spécialisés). La mise en œuvre de la nouvelle répartition (si des réajustements ont été nécessaires) se fera en fonction de la date du groupe de coordination, au retour des vacances de la Toussaint ou à la mi - novembre. L’emploi du temps me sera communiqué. </w:t>
      </w:r>
    </w:p>
    <w:p w14:paraId="5618E92C" w14:textId="77777777" w:rsidR="000712DE" w:rsidRDefault="000712DE" w:rsidP="000712DE">
      <w:pPr>
        <w:jc w:val="both"/>
        <w:rPr>
          <w:b/>
          <w:bCs/>
        </w:rPr>
      </w:pPr>
      <w:r>
        <w:rPr>
          <w:b/>
          <w:bCs/>
        </w:rPr>
        <w:t xml:space="preserve">6/ Perspectives : </w:t>
      </w:r>
    </w:p>
    <w:p w14:paraId="14B63326" w14:textId="77777777" w:rsidR="000712DE" w:rsidRDefault="000712DE" w:rsidP="000712DE">
      <w:pPr>
        <w:jc w:val="both"/>
      </w:pPr>
      <w:r>
        <w:t>Déterminer le début de la nouvelle organisation</w:t>
      </w:r>
    </w:p>
    <w:p w14:paraId="2CD4FD71" w14:textId="77777777" w:rsidR="000712DE" w:rsidRDefault="000712DE" w:rsidP="000712DE">
      <w:pPr>
        <w:jc w:val="both"/>
      </w:pPr>
      <w:r>
        <w:t xml:space="preserve">Garder ce fonctionnement pour l’année prochaine ? </w:t>
      </w:r>
    </w:p>
    <w:p w14:paraId="020B9A37" w14:textId="77777777" w:rsidR="000712DE" w:rsidRDefault="000712DE" w:rsidP="000712DE">
      <w:pPr>
        <w:pStyle w:val="Paragraphedeliste"/>
        <w:numPr>
          <w:ilvl w:val="0"/>
          <w:numId w:val="1"/>
        </w:numPr>
        <w:jc w:val="both"/>
      </w:pPr>
      <w:r>
        <w:t>Déterminer une date pour un groupe de coordination bilan d’année et un prochain groupe Etat des besoins fin octobre ou novembre</w:t>
      </w:r>
    </w:p>
    <w:p w14:paraId="1227F25F" w14:textId="77777777" w:rsidR="000712DE" w:rsidRDefault="000712DE" w:rsidP="000712DE">
      <w:pPr>
        <w:jc w:val="both"/>
      </w:pPr>
      <w:r>
        <w:t xml:space="preserve">Revenir au fonctionnement précédent ? </w:t>
      </w:r>
    </w:p>
    <w:p w14:paraId="2189D772" w14:textId="77777777" w:rsidR="000712DE" w:rsidRDefault="000712DE" w:rsidP="000712DE">
      <w:pPr>
        <w:pStyle w:val="Paragraphedeliste"/>
        <w:numPr>
          <w:ilvl w:val="0"/>
          <w:numId w:val="1"/>
        </w:numPr>
        <w:jc w:val="both"/>
      </w:pPr>
      <w:r>
        <w:t>Déterminer une date groupe de coordination en fin d’année scolaire</w:t>
      </w:r>
    </w:p>
    <w:p w14:paraId="401AEBFB" w14:textId="77777777" w:rsidR="000712DE" w:rsidRDefault="000712DE" w:rsidP="000712DE">
      <w:pPr>
        <w:jc w:val="both"/>
      </w:pPr>
      <w:r>
        <w:t xml:space="preserve">Se donner des objectifs d’animation ou de formation en fonction des réponses à l’identification des besoins des équipes : quoi ? quand ? Qui ? Comment ? </w:t>
      </w:r>
    </w:p>
    <w:p w14:paraId="18B364F4" w14:textId="3E2C16D3" w:rsidR="000712DE" w:rsidRDefault="000712DE"/>
    <w:p w14:paraId="3C746D20" w14:textId="5469EF26" w:rsidR="000712DE" w:rsidRPr="000712DE" w:rsidRDefault="000712DE">
      <w:pPr>
        <w:rPr>
          <w:color w:val="FF0000"/>
          <w:sz w:val="28"/>
          <w:szCs w:val="28"/>
        </w:rPr>
      </w:pPr>
      <w:r w:rsidRPr="000712DE">
        <w:rPr>
          <w:color w:val="FF0000"/>
          <w:sz w:val="28"/>
          <w:szCs w:val="28"/>
        </w:rPr>
        <w:t xml:space="preserve">A partir de ce document martyre : </w:t>
      </w:r>
    </w:p>
    <w:p w14:paraId="7F087019" w14:textId="1E7570DC" w:rsidR="000712DE" w:rsidRPr="000712DE" w:rsidRDefault="000712DE">
      <w:pPr>
        <w:rPr>
          <w:color w:val="FF0000"/>
          <w:sz w:val="28"/>
          <w:szCs w:val="28"/>
        </w:rPr>
      </w:pPr>
      <w:r w:rsidRPr="000712DE">
        <w:rPr>
          <w:color w:val="FF0000"/>
          <w:sz w:val="28"/>
          <w:szCs w:val="28"/>
        </w:rPr>
        <w:t xml:space="preserve">Quels points/ éléments à ajouter ? </w:t>
      </w:r>
      <w:r>
        <w:rPr>
          <w:color w:val="FF0000"/>
          <w:sz w:val="28"/>
          <w:szCs w:val="28"/>
        </w:rPr>
        <w:t>Des remarques</w:t>
      </w:r>
    </w:p>
    <w:p w14:paraId="0E694FE4" w14:textId="792AA515" w:rsidR="000712DE" w:rsidRPr="000712DE" w:rsidRDefault="000712DE">
      <w:pPr>
        <w:rPr>
          <w:color w:val="FF0000"/>
          <w:sz w:val="28"/>
          <w:szCs w:val="28"/>
        </w:rPr>
      </w:pPr>
    </w:p>
    <w:p w14:paraId="740C0CDD" w14:textId="7A271AD5" w:rsidR="000712DE" w:rsidRPr="000712DE" w:rsidRDefault="000712DE">
      <w:pPr>
        <w:rPr>
          <w:color w:val="FF0000"/>
          <w:sz w:val="28"/>
          <w:szCs w:val="28"/>
        </w:rPr>
      </w:pPr>
      <w:r w:rsidRPr="000712DE">
        <w:rPr>
          <w:color w:val="FF0000"/>
          <w:sz w:val="28"/>
          <w:szCs w:val="28"/>
        </w:rPr>
        <w:t>Imaginer un document martyre pour le groupe de coordination de Juin de type bilan</w:t>
      </w:r>
    </w:p>
    <w:p w14:paraId="06D298B8" w14:textId="77777777" w:rsidR="000712DE" w:rsidRDefault="000712DE"/>
    <w:sectPr w:rsidR="000712DE">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6B288A" w14:textId="77777777" w:rsidR="003F5FF0" w:rsidRDefault="003F5FF0" w:rsidP="000712DE">
      <w:pPr>
        <w:spacing w:after="0" w:line="240" w:lineRule="auto"/>
      </w:pPr>
      <w:r>
        <w:separator/>
      </w:r>
    </w:p>
  </w:endnote>
  <w:endnote w:type="continuationSeparator" w:id="0">
    <w:p w14:paraId="19878FF5" w14:textId="77777777" w:rsidR="003F5FF0" w:rsidRDefault="003F5FF0" w:rsidP="00071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C3AE55" w14:textId="77777777" w:rsidR="003F5FF0" w:rsidRDefault="003F5FF0" w:rsidP="000712DE">
      <w:pPr>
        <w:spacing w:after="0" w:line="240" w:lineRule="auto"/>
      </w:pPr>
      <w:r>
        <w:separator/>
      </w:r>
    </w:p>
  </w:footnote>
  <w:footnote w:type="continuationSeparator" w:id="0">
    <w:p w14:paraId="61C90C69" w14:textId="77777777" w:rsidR="003F5FF0" w:rsidRDefault="003F5FF0" w:rsidP="000712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2EE5A9" w14:textId="07BBBFBA" w:rsidR="000712DE" w:rsidRDefault="000712DE">
    <w:pPr>
      <w:pStyle w:val="En-tte"/>
    </w:pPr>
    <w:r>
      <w:t xml:space="preserve">Groupe A Groupe de coordination   </w:t>
    </w:r>
  </w:p>
  <w:p w14:paraId="102FE542" w14:textId="77777777" w:rsidR="000712DE" w:rsidRDefault="000712D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65657"/>
    <w:multiLevelType w:val="hybridMultilevel"/>
    <w:tmpl w:val="45785B5A"/>
    <w:lvl w:ilvl="0" w:tplc="8398EC34">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7A5B56FB"/>
    <w:multiLevelType w:val="hybridMultilevel"/>
    <w:tmpl w:val="386C1734"/>
    <w:lvl w:ilvl="0" w:tplc="8398EC34">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2DE"/>
    <w:rsid w:val="000712DE"/>
    <w:rsid w:val="003F5FF0"/>
    <w:rsid w:val="00B07E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102F0"/>
  <w15:chartTrackingRefBased/>
  <w15:docId w15:val="{060D7C2E-6D8D-4B4D-AFDC-B8BF44D31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12DE"/>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712DE"/>
    <w:pPr>
      <w:ind w:left="720"/>
      <w:contextualSpacing/>
    </w:pPr>
  </w:style>
  <w:style w:type="paragraph" w:styleId="En-tte">
    <w:name w:val="header"/>
    <w:basedOn w:val="Normal"/>
    <w:link w:val="En-tteCar"/>
    <w:uiPriority w:val="99"/>
    <w:unhideWhenUsed/>
    <w:rsid w:val="000712DE"/>
    <w:pPr>
      <w:tabs>
        <w:tab w:val="center" w:pos="4536"/>
        <w:tab w:val="right" w:pos="9072"/>
      </w:tabs>
      <w:spacing w:after="0" w:line="240" w:lineRule="auto"/>
    </w:pPr>
  </w:style>
  <w:style w:type="character" w:customStyle="1" w:styleId="En-tteCar">
    <w:name w:val="En-tête Car"/>
    <w:basedOn w:val="Policepardfaut"/>
    <w:link w:val="En-tte"/>
    <w:uiPriority w:val="99"/>
    <w:rsid w:val="000712DE"/>
  </w:style>
  <w:style w:type="paragraph" w:styleId="Pieddepage">
    <w:name w:val="footer"/>
    <w:basedOn w:val="Normal"/>
    <w:link w:val="PieddepageCar"/>
    <w:uiPriority w:val="99"/>
    <w:unhideWhenUsed/>
    <w:rsid w:val="000712D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712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366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609</Words>
  <Characters>3354</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Marie-Claude  Vallet</dc:creator>
  <cp:keywords/>
  <dc:description/>
  <cp:lastModifiedBy>Marie-Claude  Vallet</cp:lastModifiedBy>
  <cp:revision>1</cp:revision>
  <dcterms:created xsi:type="dcterms:W3CDTF">2020-09-15T17:03:00Z</dcterms:created>
  <dcterms:modified xsi:type="dcterms:W3CDTF">2020-09-15T17:25:00Z</dcterms:modified>
</cp:coreProperties>
</file>