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5B" w:rsidRPr="002B2C88" w:rsidRDefault="00706FE6" w:rsidP="007F740E">
      <w:pPr>
        <w:pStyle w:val="Dfaut"/>
        <w:rPr>
          <w:rFonts w:ascii="Open Sans" w:hAnsi="Open Sans" w:cs="Open San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oval id="_x0000_s1027" alt="" style="position:absolute;margin-left:-6.5pt;margin-top:-15.35pt;width:158.6pt;height:28.05pt;flip:y;z-index:251658240;mso-wrap-style:square;mso-wrap-edited:f;mso-width-percent:0;mso-height-percent:0;mso-width-percent:0;mso-height-percent:0;v-text-anchor:top" wrapcoords="10650 -348 7650 -348 1350 3135 1125 5225 300 7316 -75 9058 -75 12193 825 16025 1350 17419 6375 21251 7875 21251 13650 21251 15150 21251 20175 17419 20700 16025 21675 12193 21675 9058 21150 6967 20400 5225 20175 3135 13950 -348 10950 -348 10650 -348" fillcolor="#cfc">
            <v:textbox style="mso-next-textbox:#_x0000_s1027">
              <w:txbxContent>
                <w:p w:rsidR="002649C1" w:rsidRPr="002B2C88" w:rsidRDefault="0057543F" w:rsidP="002649C1">
                  <w:pPr>
                    <w:jc w:val="center"/>
                    <w:rPr>
                      <w:rFonts w:ascii="Open Sans" w:hAnsi="Open Sans" w:cs="Open Sans"/>
                      <w:i/>
                      <w:color w:val="000000"/>
                      <w:sz w:val="16"/>
                    </w:rPr>
                  </w:pPr>
                  <w:r w:rsidRPr="002B2C88">
                    <w:rPr>
                      <w:rFonts w:ascii="Open Sans" w:hAnsi="Open Sans" w:cs="Open Sans"/>
                      <w:i/>
                      <w:color w:val="000000"/>
                      <w:sz w:val="18"/>
                      <w:szCs w:val="18"/>
                    </w:rPr>
                    <w:t xml:space="preserve">Outil Pratique – </w:t>
                  </w:r>
                  <w:r w:rsidR="00520478" w:rsidRPr="002B2C88">
                    <w:rPr>
                      <w:rFonts w:ascii="Open Sans" w:hAnsi="Open Sans" w:cs="Open Sans"/>
                      <w:i/>
                      <w:color w:val="000000"/>
                      <w:sz w:val="18"/>
                      <w:szCs w:val="18"/>
                    </w:rPr>
                    <w:t>O 2</w:t>
                  </w:r>
                </w:p>
                <w:p w:rsidR="002649C1" w:rsidRPr="002B2C88" w:rsidRDefault="002649C1" w:rsidP="002649C1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</w:txbxContent>
            </v:textbox>
            <w10:wrap type="tight"/>
          </v:oval>
        </w:pict>
      </w:r>
    </w:p>
    <w:p w:rsidR="00662379" w:rsidRPr="002B2C88" w:rsidRDefault="00706FE6" w:rsidP="007F740E">
      <w:pPr>
        <w:pStyle w:val="Dfaut"/>
        <w:rPr>
          <w:rFonts w:ascii="Open Sans" w:hAnsi="Open Sans" w:cs="Open Sans"/>
          <w:b/>
          <w:sz w:val="16"/>
          <w:szCs w:val="16"/>
        </w:rPr>
      </w:pPr>
      <w:r>
        <w:rPr>
          <w:noProof/>
        </w:rPr>
        <w:pict>
          <v:rect id="_x0000_s1026" alt="" style="position:absolute;margin-left:36.05pt;margin-top:66.9pt;width:763.6pt;height:28.1pt;z-index:251652608;mso-wrap-style:square;mso-wrap-edited:f;mso-width-percent:0;mso-height-percent:0;mso-position-horizontal-relative:page;mso-position-vertical-relative:page;mso-width-percent:0;mso-height-percent:0;v-text-anchor:top" coordsize="21600,21600" fillcolor="#dbe5f1" strokeweight="1pt">
            <v:path arrowok="t" o:connectlocs="10800,10800"/>
            <v:textbox style="mso-next-textbox:#_x0000_s1026" inset="0,0,0,0">
              <w:txbxContent>
                <w:p w:rsidR="00520478" w:rsidRPr="002B2C88" w:rsidRDefault="00520478" w:rsidP="00652AAC">
                  <w:pPr>
                    <w:pStyle w:val="Dfaut"/>
                    <w:jc w:val="center"/>
                    <w:rPr>
                      <w:rFonts w:ascii="Open Sans" w:hAnsi="Open Sans" w:cs="Open Sans"/>
                      <w:sz w:val="32"/>
                    </w:rPr>
                  </w:pPr>
                  <w:r w:rsidRPr="002B2C88">
                    <w:rPr>
                      <w:rFonts w:ascii="Open Sans" w:hAnsi="Open Sans" w:cs="Open Sans"/>
                      <w:sz w:val="32"/>
                    </w:rPr>
                    <w:t>Grille d’observation</w:t>
                  </w:r>
                  <w:r w:rsidR="00652AAC" w:rsidRPr="002B2C88">
                    <w:rPr>
                      <w:rFonts w:ascii="Open Sans" w:hAnsi="Open Sans" w:cs="Open Sans"/>
                      <w:sz w:val="32"/>
                    </w:rPr>
                    <w:t xml:space="preserve"> </w:t>
                  </w:r>
                  <w:r w:rsidRPr="002B2C88">
                    <w:rPr>
                      <w:rFonts w:ascii="Open Sans" w:hAnsi="Open Sans" w:cs="Open Sans"/>
                      <w:sz w:val="32"/>
                    </w:rPr>
                    <w:t>du</w:t>
                  </w:r>
                  <w:r w:rsidRPr="002B2C88">
                    <w:rPr>
                      <w:rFonts w:ascii="Open Sans" w:hAnsi="Open Sans" w:cs="Open Sans"/>
                      <w:b/>
                      <w:sz w:val="32"/>
                    </w:rPr>
                    <w:t xml:space="preserve"> profil d’une classe</w:t>
                  </w:r>
                </w:p>
                <w:p w:rsidR="007F740E" w:rsidRPr="002B2C88" w:rsidRDefault="007F740E" w:rsidP="007F740E">
                  <w:pPr>
                    <w:pStyle w:val="Formatlibre"/>
                    <w:ind w:right="-507"/>
                    <w:rPr>
                      <w:rFonts w:ascii="Open Sans" w:eastAsia="Times New Roman" w:hAnsi="Open Sans" w:cs="Open Sans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2649C1" w:rsidRPr="002B2C88" w:rsidRDefault="002649C1" w:rsidP="007F740E">
      <w:pPr>
        <w:pStyle w:val="Dfaut"/>
        <w:rPr>
          <w:rFonts w:ascii="Open Sans" w:hAnsi="Open Sans" w:cs="Open Sans"/>
          <w:b/>
          <w:sz w:val="16"/>
          <w:szCs w:val="16"/>
        </w:rPr>
      </w:pPr>
    </w:p>
    <w:p w:rsidR="007F740E" w:rsidRPr="002B2C88" w:rsidRDefault="007F740E" w:rsidP="007F740E">
      <w:pPr>
        <w:pStyle w:val="Dfaut"/>
        <w:rPr>
          <w:rFonts w:ascii="Open Sans" w:hAnsi="Open Sans" w:cs="Open Sans"/>
          <w:b/>
        </w:rPr>
      </w:pPr>
    </w:p>
    <w:p w:rsidR="007F740E" w:rsidRPr="002B2C88" w:rsidRDefault="007F740E" w:rsidP="007F740E">
      <w:pPr>
        <w:pStyle w:val="Dfaut"/>
        <w:jc w:val="center"/>
        <w:rPr>
          <w:rFonts w:ascii="Open Sans" w:hAnsi="Open Sans" w:cs="Open Sans"/>
          <w:b/>
          <w:sz w:val="28"/>
        </w:rPr>
      </w:pPr>
    </w:p>
    <w:p w:rsidR="00080139" w:rsidRPr="002B2C88" w:rsidRDefault="00080139" w:rsidP="00145FDE">
      <w:pPr>
        <w:pStyle w:val="Dfaut"/>
        <w:rPr>
          <w:rFonts w:ascii="Open Sans" w:hAnsi="Open Sans" w:cs="Open Sans"/>
          <w:b/>
          <w:sz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1928"/>
        <w:gridCol w:w="2268"/>
        <w:gridCol w:w="1928"/>
        <w:gridCol w:w="2268"/>
        <w:gridCol w:w="1928"/>
        <w:gridCol w:w="2268"/>
      </w:tblGrid>
      <w:tr w:rsidR="00520478" w:rsidRPr="002B2C88" w:rsidTr="00290F82">
        <w:tc>
          <w:tcPr>
            <w:tcW w:w="2665" w:type="dxa"/>
          </w:tcPr>
          <w:p w:rsidR="00520478" w:rsidRPr="002B2C88" w:rsidRDefault="00520478" w:rsidP="00520478">
            <w:pPr>
              <w:pStyle w:val="Dfaut"/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Groupe :</w:t>
            </w:r>
          </w:p>
          <w:p w:rsidR="00290F82" w:rsidRPr="002B2C88" w:rsidRDefault="00520478" w:rsidP="00290F82">
            <w:pPr>
              <w:pStyle w:val="Dfaut"/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Date :</w:t>
            </w:r>
          </w:p>
        </w:tc>
        <w:tc>
          <w:tcPr>
            <w:tcW w:w="1928" w:type="dxa"/>
          </w:tcPr>
          <w:p w:rsidR="00520478" w:rsidRPr="002B2C88" w:rsidRDefault="00290F82" w:rsidP="00290F82">
            <w:pPr>
              <w:pStyle w:val="Dfaut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Très en retrait se faisant oublier</w:t>
            </w:r>
          </w:p>
        </w:tc>
        <w:tc>
          <w:tcPr>
            <w:tcW w:w="2268" w:type="dxa"/>
          </w:tcPr>
          <w:p w:rsidR="00520478" w:rsidRPr="002B2C88" w:rsidRDefault="00520478" w:rsidP="00290F82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Propositions</w:t>
            </w:r>
          </w:p>
        </w:tc>
        <w:tc>
          <w:tcPr>
            <w:tcW w:w="1928" w:type="dxa"/>
          </w:tcPr>
          <w:p w:rsidR="00520478" w:rsidRPr="002B2C88" w:rsidRDefault="00290F82" w:rsidP="00290F82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Respectueux du cadre, ordré</w:t>
            </w:r>
          </w:p>
        </w:tc>
        <w:tc>
          <w:tcPr>
            <w:tcW w:w="2268" w:type="dxa"/>
          </w:tcPr>
          <w:p w:rsidR="00520478" w:rsidRPr="002B2C88" w:rsidRDefault="00520478" w:rsidP="00290F82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Propositions</w:t>
            </w:r>
          </w:p>
        </w:tc>
        <w:tc>
          <w:tcPr>
            <w:tcW w:w="1928" w:type="dxa"/>
          </w:tcPr>
          <w:p w:rsidR="00520478" w:rsidRPr="002B2C88" w:rsidRDefault="00520478" w:rsidP="00290F82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Très bruyant</w:t>
            </w:r>
            <w:r w:rsidR="00290F82" w:rsidRPr="002B2C88">
              <w:rPr>
                <w:rFonts w:ascii="Open Sans" w:hAnsi="Open Sans" w:cs="Open Sans"/>
                <w:b/>
                <w:sz w:val="18"/>
                <w:szCs w:val="18"/>
              </w:rPr>
              <w:t xml:space="preserve"> désordonné</w:t>
            </w:r>
          </w:p>
        </w:tc>
        <w:tc>
          <w:tcPr>
            <w:tcW w:w="2268" w:type="dxa"/>
          </w:tcPr>
          <w:p w:rsidR="00520478" w:rsidRPr="002B2C88" w:rsidRDefault="00520478" w:rsidP="00290F82">
            <w:pPr>
              <w:pStyle w:val="Dfaut"/>
              <w:spacing w:before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b/>
                <w:sz w:val="18"/>
                <w:szCs w:val="18"/>
              </w:rPr>
              <w:t>Propositions</w:t>
            </w:r>
          </w:p>
        </w:tc>
      </w:tr>
      <w:tr w:rsidR="00520478" w:rsidRPr="002B2C88" w:rsidTr="00290F82">
        <w:tc>
          <w:tcPr>
            <w:tcW w:w="2665" w:type="dxa"/>
          </w:tcPr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520478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Elèves très à l’aise,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s’ennuyant parfois,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en demande continuelle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de travail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520478" w:rsidRPr="002B2C88" w:rsidRDefault="00520478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0478" w:rsidRPr="002B2C88" w:rsidRDefault="00520478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520478" w:rsidRPr="002B2C88" w:rsidRDefault="00520478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0478" w:rsidRPr="002B2C88" w:rsidRDefault="00520478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520478" w:rsidRPr="002B2C88" w:rsidRDefault="00520478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0478" w:rsidRPr="002B2C88" w:rsidRDefault="00520478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90F82" w:rsidRPr="002B2C88" w:rsidTr="00290F82">
        <w:tc>
          <w:tcPr>
            <w:tcW w:w="2665" w:type="dxa"/>
          </w:tcPr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Elèves actifs,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en attitude de travail,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chercheurs, motivés,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capables de réussite,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ne craignant pas l’erreur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90F82" w:rsidRPr="002B2C88" w:rsidTr="00290F82">
        <w:tc>
          <w:tcPr>
            <w:tcW w:w="2665" w:type="dxa"/>
          </w:tcPr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Elèves ayant besoin d’appui,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hésitants,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vérifiant sur les autres,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demandant souvent de l’aide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90F82" w:rsidRPr="002B2C88" w:rsidTr="00290F82">
        <w:tc>
          <w:tcPr>
            <w:tcW w:w="2665" w:type="dxa"/>
          </w:tcPr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Elèves fortement décalés dans les activités,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>ayant besoin d’aménagement de la tâche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90F82" w:rsidRPr="002B2C88" w:rsidTr="00290F82">
        <w:tc>
          <w:tcPr>
            <w:tcW w:w="2665" w:type="dxa"/>
          </w:tcPr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  <w:r w:rsidRPr="002B2C88">
              <w:rPr>
                <w:rFonts w:ascii="Open Sans" w:hAnsi="Open Sans" w:cs="Open Sans"/>
                <w:sz w:val="18"/>
                <w:szCs w:val="18"/>
              </w:rPr>
              <w:t xml:space="preserve">Autres : </w:t>
            </w: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  <w:p w:rsidR="00290F82" w:rsidRPr="002B2C88" w:rsidRDefault="00290F82" w:rsidP="00290F82">
            <w:pPr>
              <w:pStyle w:val="Dfau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2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0F82" w:rsidRPr="002B2C88" w:rsidRDefault="00290F82" w:rsidP="00290F82">
            <w:pPr>
              <w:pStyle w:val="Dfau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52AAC" w:rsidRPr="002B2C88" w:rsidRDefault="00652AAC" w:rsidP="00145FDE">
      <w:pPr>
        <w:pStyle w:val="Dfaut"/>
        <w:jc w:val="both"/>
        <w:rPr>
          <w:rFonts w:ascii="Open Sans" w:hAnsi="Open Sans" w:cs="Open Sans"/>
          <w:b/>
          <w:sz w:val="4"/>
          <w:szCs w:val="4"/>
        </w:rPr>
      </w:pPr>
    </w:p>
    <w:p w:rsidR="002B2C88" w:rsidRDefault="002B2C88" w:rsidP="00FA147A">
      <w:pPr>
        <w:pStyle w:val="Standard"/>
        <w:tabs>
          <w:tab w:val="right" w:pos="10065"/>
          <w:tab w:val="right" w:pos="15451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</w:p>
    <w:p w:rsidR="0057543F" w:rsidRPr="002B2C88" w:rsidRDefault="00FA147A" w:rsidP="00FA147A">
      <w:pPr>
        <w:pStyle w:val="Standard"/>
        <w:tabs>
          <w:tab w:val="right" w:pos="10065"/>
          <w:tab w:val="right" w:pos="15451"/>
        </w:tabs>
        <w:jc w:val="both"/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  <w:r w:rsidRPr="002B2C88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 xml:space="preserve">DDEC 49 – Classeur Education Inclusive (BEP-ASH) - </w:t>
      </w:r>
      <w:r w:rsidR="00266ED8" w:rsidRPr="002B2C88">
        <w:rPr>
          <w:rFonts w:ascii="Open Sans" w:eastAsia="Comic Sans MS" w:hAnsi="Open Sans" w:cs="Open Sans"/>
          <w:i/>
          <w:iCs/>
          <w:color w:val="000000"/>
          <w:sz w:val="18"/>
          <w:szCs w:val="18"/>
        </w:rPr>
        <w:t>Chapitre I - P. 18</w:t>
      </w:r>
      <w:bookmarkStart w:id="0" w:name="_GoBack"/>
      <w:bookmarkEnd w:id="0"/>
    </w:p>
    <w:sectPr w:rsidR="0057543F" w:rsidRPr="002B2C88" w:rsidSect="00662379">
      <w:pgSz w:w="16840" w:h="11900" w:orient="landscape" w:code="9"/>
      <w:pgMar w:top="851" w:right="851" w:bottom="567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E6" w:rsidRDefault="00706FE6" w:rsidP="006C0983">
      <w:r>
        <w:separator/>
      </w:r>
    </w:p>
  </w:endnote>
  <w:endnote w:type="continuationSeparator" w:id="0">
    <w:p w:rsidR="00706FE6" w:rsidRDefault="00706FE6" w:rsidP="006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E6" w:rsidRDefault="00706FE6" w:rsidP="006C0983">
      <w:r>
        <w:separator/>
      </w:r>
    </w:p>
  </w:footnote>
  <w:footnote w:type="continuationSeparator" w:id="0">
    <w:p w:rsidR="00706FE6" w:rsidRDefault="00706FE6" w:rsidP="006C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FD2"/>
    <w:rsid w:val="00007B7A"/>
    <w:rsid w:val="00080139"/>
    <w:rsid w:val="00145FDE"/>
    <w:rsid w:val="001E455B"/>
    <w:rsid w:val="001F3830"/>
    <w:rsid w:val="001F6005"/>
    <w:rsid w:val="00226B8A"/>
    <w:rsid w:val="002649C1"/>
    <w:rsid w:val="00266ED8"/>
    <w:rsid w:val="002856CF"/>
    <w:rsid w:val="00290F82"/>
    <w:rsid w:val="002B2C88"/>
    <w:rsid w:val="002E0A25"/>
    <w:rsid w:val="00470F84"/>
    <w:rsid w:val="00520478"/>
    <w:rsid w:val="00530FD2"/>
    <w:rsid w:val="005410D5"/>
    <w:rsid w:val="0057543F"/>
    <w:rsid w:val="00652AAC"/>
    <w:rsid w:val="00662379"/>
    <w:rsid w:val="006C0983"/>
    <w:rsid w:val="00706FE6"/>
    <w:rsid w:val="0077738C"/>
    <w:rsid w:val="007830D1"/>
    <w:rsid w:val="007F740E"/>
    <w:rsid w:val="0096527C"/>
    <w:rsid w:val="00AB3A4E"/>
    <w:rsid w:val="00C25C89"/>
    <w:rsid w:val="00D04869"/>
    <w:rsid w:val="00D71BDF"/>
    <w:rsid w:val="00E61044"/>
    <w:rsid w:val="00EC112C"/>
    <w:rsid w:val="00F03CB3"/>
    <w:rsid w:val="00FA1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7173B6"/>
  <w15:docId w15:val="{E2D49DB7-A039-4AA4-B81C-B7DB3CB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83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1F3830"/>
    <w:rPr>
      <w:rFonts w:ascii="Helvetica" w:eastAsia="ヒラギノ角ゴ Pro W3" w:hAnsi="Helvetica"/>
      <w:color w:val="000000"/>
      <w:sz w:val="24"/>
    </w:rPr>
  </w:style>
  <w:style w:type="paragraph" w:customStyle="1" w:styleId="Formatlibre">
    <w:name w:val="Format libre"/>
    <w:rsid w:val="001F3830"/>
    <w:rPr>
      <w:rFonts w:ascii="Helvetica" w:eastAsia="ヒラギノ角ゴ Pro W3" w:hAnsi="Helvetica"/>
      <w:color w:val="000000"/>
      <w:sz w:val="24"/>
    </w:rPr>
  </w:style>
  <w:style w:type="paragraph" w:styleId="En-tte">
    <w:name w:val="header"/>
    <w:basedOn w:val="Normal"/>
    <w:link w:val="En-tteCar"/>
    <w:locked/>
    <w:rsid w:val="00530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FD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locked/>
    <w:rsid w:val="00530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FD2"/>
    <w:rPr>
      <w:sz w:val="24"/>
      <w:szCs w:val="24"/>
      <w:lang w:val="en-US" w:eastAsia="en-US"/>
    </w:rPr>
  </w:style>
  <w:style w:type="table" w:styleId="Grilledutableau">
    <w:name w:val="Table Grid"/>
    <w:basedOn w:val="TableauNormal"/>
    <w:locked/>
    <w:rsid w:val="00777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14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ANPEC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Anne Robert</cp:lastModifiedBy>
  <cp:revision>9</cp:revision>
  <cp:lastPrinted>2011-10-24T12:26:00Z</cp:lastPrinted>
  <dcterms:created xsi:type="dcterms:W3CDTF">2015-11-24T14:53:00Z</dcterms:created>
  <dcterms:modified xsi:type="dcterms:W3CDTF">2018-02-23T16:19:00Z</dcterms:modified>
</cp:coreProperties>
</file>